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tblpY="405"/>
        <w:tblW w:w="0" w:type="auto"/>
        <w:tblLook w:val="04A0" w:firstRow="1" w:lastRow="0" w:firstColumn="1" w:lastColumn="0" w:noHBand="0" w:noVBand="1"/>
      </w:tblPr>
      <w:tblGrid>
        <w:gridCol w:w="1937"/>
        <w:gridCol w:w="5475"/>
        <w:gridCol w:w="1604"/>
      </w:tblGrid>
      <w:tr w:rsidR="00D860CE" w14:paraId="6CB691AA" w14:textId="77777777" w:rsidTr="00E00AFC">
        <w:tc>
          <w:tcPr>
            <w:tcW w:w="1937" w:type="dxa"/>
          </w:tcPr>
          <w:p w14:paraId="7942D652" w14:textId="77777777" w:rsidR="00D860CE" w:rsidRPr="00D860CE" w:rsidRDefault="00D860CE" w:rsidP="000F69E8">
            <w:pPr>
              <w:rPr>
                <w:b/>
              </w:rPr>
            </w:pPr>
            <w:r w:rsidRPr="00D860CE">
              <w:rPr>
                <w:b/>
                <w:sz w:val="24"/>
              </w:rPr>
              <w:t>Date &amp; Time</w:t>
            </w:r>
          </w:p>
        </w:tc>
        <w:tc>
          <w:tcPr>
            <w:tcW w:w="7079" w:type="dxa"/>
            <w:gridSpan w:val="2"/>
          </w:tcPr>
          <w:p w14:paraId="1424F736" w14:textId="0DDF01C2" w:rsidR="00D860CE" w:rsidRPr="00D860CE" w:rsidRDefault="00D860CE" w:rsidP="000F69E8">
            <w:pPr>
              <w:jc w:val="center"/>
              <w:rPr>
                <w:b/>
                <w:sz w:val="28"/>
              </w:rPr>
            </w:pPr>
            <w:r w:rsidRPr="00D860CE">
              <w:rPr>
                <w:b/>
                <w:sz w:val="28"/>
              </w:rPr>
              <w:t xml:space="preserve">Gold Standards Framework </w:t>
            </w:r>
            <w:r w:rsidR="00EC021F">
              <w:rPr>
                <w:b/>
                <w:sz w:val="28"/>
              </w:rPr>
              <w:t xml:space="preserve">Core </w:t>
            </w:r>
            <w:r w:rsidRPr="00D860CE">
              <w:rPr>
                <w:b/>
                <w:sz w:val="28"/>
              </w:rPr>
              <w:t>Care Plan</w:t>
            </w:r>
          </w:p>
          <w:p w14:paraId="692C89FD" w14:textId="4228AF0C" w:rsidR="00D860CE" w:rsidRPr="007213C8" w:rsidRDefault="00DE420C" w:rsidP="00FB7DB2">
            <w:pPr>
              <w:jc w:val="center"/>
              <w:rPr>
                <w:b/>
                <w:bCs/>
                <w:sz w:val="28"/>
                <w:szCs w:val="28"/>
              </w:rPr>
            </w:pPr>
            <w:r w:rsidRPr="007213C8">
              <w:rPr>
                <w:b/>
                <w:bCs/>
                <w:sz w:val="28"/>
                <w:szCs w:val="28"/>
              </w:rPr>
              <w:t xml:space="preserve">After Death Care </w:t>
            </w:r>
          </w:p>
        </w:tc>
      </w:tr>
      <w:tr w:rsidR="00736E16" w14:paraId="61C88CBE" w14:textId="77777777" w:rsidTr="00736E16">
        <w:tc>
          <w:tcPr>
            <w:tcW w:w="9016" w:type="dxa"/>
            <w:gridSpan w:val="3"/>
            <w:shd w:val="clear" w:color="auto" w:fill="7030A0"/>
          </w:tcPr>
          <w:p w14:paraId="14BCB36D" w14:textId="77777777" w:rsidR="00736E16" w:rsidRPr="00736E16" w:rsidRDefault="00736E16" w:rsidP="000F69E8"/>
          <w:p w14:paraId="7A357A4D" w14:textId="2E4774B0" w:rsidR="00736E16" w:rsidRDefault="00F06512" w:rsidP="006D6A27">
            <w:pPr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Client</w:t>
            </w:r>
            <w:r w:rsidR="00736E16" w:rsidRPr="00736E16">
              <w:rPr>
                <w:color w:val="FFFFFF" w:themeColor="background1"/>
              </w:rPr>
              <w:t xml:space="preserve"> and family and others important to the </w:t>
            </w:r>
            <w:r>
              <w:rPr>
                <w:color w:val="FFFFFF" w:themeColor="background1"/>
              </w:rPr>
              <w:t>client</w:t>
            </w:r>
            <w:r w:rsidR="00736E16" w:rsidRPr="00736E16">
              <w:rPr>
                <w:color w:val="FFFFFF" w:themeColor="background1"/>
              </w:rPr>
              <w:t xml:space="preserve"> require good after death care</w:t>
            </w:r>
            <w:r w:rsidR="00736E16">
              <w:rPr>
                <w:color w:val="FFFFFF" w:themeColor="background1"/>
              </w:rPr>
              <w:t>.</w:t>
            </w:r>
          </w:p>
          <w:p w14:paraId="6C1AF8D2" w14:textId="18337AA1" w:rsidR="00736E16" w:rsidRPr="00125EAD" w:rsidRDefault="00736E16" w:rsidP="00125EAD">
            <w:pPr>
              <w:jc w:val="center"/>
              <w:rPr>
                <w:highlight w:val="red"/>
              </w:rPr>
            </w:pPr>
          </w:p>
        </w:tc>
      </w:tr>
      <w:tr w:rsidR="00490D72" w14:paraId="693F3724" w14:textId="77777777" w:rsidTr="00E00AFC">
        <w:tc>
          <w:tcPr>
            <w:tcW w:w="9016" w:type="dxa"/>
            <w:gridSpan w:val="3"/>
          </w:tcPr>
          <w:p w14:paraId="65CC49FC" w14:textId="6C6ADACD" w:rsidR="00490D72" w:rsidRPr="00490D72" w:rsidRDefault="00F06512" w:rsidP="000F69E8">
            <w:pPr>
              <w:jc w:val="center"/>
              <w:rPr>
                <w:b/>
              </w:rPr>
            </w:pPr>
            <w:r>
              <w:rPr>
                <w:b/>
                <w:sz w:val="24"/>
              </w:rPr>
              <w:t>Client</w:t>
            </w:r>
            <w:r w:rsidR="00490D72" w:rsidRPr="00490D72">
              <w:rPr>
                <w:b/>
                <w:sz w:val="24"/>
              </w:rPr>
              <w:t xml:space="preserve"> agreed goals/outcomes</w:t>
            </w:r>
          </w:p>
        </w:tc>
      </w:tr>
      <w:tr w:rsidR="00490D72" w14:paraId="659E3FCF" w14:textId="77777777" w:rsidTr="00E00AFC">
        <w:tc>
          <w:tcPr>
            <w:tcW w:w="9016" w:type="dxa"/>
            <w:gridSpan w:val="3"/>
          </w:tcPr>
          <w:p w14:paraId="39333DD0" w14:textId="1D3602F1" w:rsidR="00130807" w:rsidRDefault="008C5E4D" w:rsidP="00130807">
            <w:pPr>
              <w:pStyle w:val="ListParagraph"/>
              <w:numPr>
                <w:ilvl w:val="0"/>
                <w:numId w:val="2"/>
              </w:numPr>
              <w:ind w:left="567" w:hanging="207"/>
            </w:pPr>
            <w:r>
              <w:t>To ensure high quality care</w:t>
            </w:r>
            <w:r w:rsidR="00632ECD">
              <w:t xml:space="preserve"> following the death of a </w:t>
            </w:r>
            <w:r w:rsidR="00F06512">
              <w:t>client</w:t>
            </w:r>
            <w:r>
              <w:t xml:space="preserve">. </w:t>
            </w:r>
          </w:p>
          <w:p w14:paraId="7DD73751" w14:textId="3832F902" w:rsidR="008C5E4D" w:rsidRDefault="008C5E4D" w:rsidP="00130807">
            <w:pPr>
              <w:pStyle w:val="ListParagraph"/>
              <w:numPr>
                <w:ilvl w:val="0"/>
                <w:numId w:val="2"/>
              </w:numPr>
              <w:ind w:left="567" w:hanging="207"/>
            </w:pPr>
            <w:r>
              <w:t xml:space="preserve">To ensure good clear comprehensive communication is given to the </w:t>
            </w:r>
            <w:r w:rsidR="00632ECD">
              <w:t xml:space="preserve">family </w:t>
            </w:r>
            <w:r w:rsidR="0049793B">
              <w:t xml:space="preserve">or </w:t>
            </w:r>
            <w:proofErr w:type="spellStart"/>
            <w:r w:rsidR="0049793B">
              <w:t>LPoA</w:t>
            </w:r>
            <w:proofErr w:type="spellEnd"/>
            <w:r w:rsidR="0049793B">
              <w:t xml:space="preserve"> </w:t>
            </w:r>
          </w:p>
          <w:p w14:paraId="447207B3" w14:textId="16878218" w:rsidR="00490D72" w:rsidRDefault="00490D72" w:rsidP="0049793B">
            <w:pPr>
              <w:pStyle w:val="ListParagraph"/>
              <w:ind w:left="567"/>
            </w:pPr>
          </w:p>
        </w:tc>
      </w:tr>
      <w:tr w:rsidR="00490D72" w14:paraId="3F7CF86F" w14:textId="77777777" w:rsidTr="00E00AFC">
        <w:tc>
          <w:tcPr>
            <w:tcW w:w="7412" w:type="dxa"/>
            <w:gridSpan w:val="2"/>
          </w:tcPr>
          <w:p w14:paraId="0302C39E" w14:textId="77777777" w:rsidR="00490D72" w:rsidRPr="00490D72" w:rsidRDefault="00490D72" w:rsidP="000F69E8">
            <w:pPr>
              <w:jc w:val="center"/>
              <w:rPr>
                <w:b/>
              </w:rPr>
            </w:pPr>
            <w:r w:rsidRPr="00490D72">
              <w:rPr>
                <w:b/>
                <w:sz w:val="24"/>
              </w:rPr>
              <w:t>Actions, Intervention and Care Instructions</w:t>
            </w:r>
          </w:p>
        </w:tc>
        <w:tc>
          <w:tcPr>
            <w:tcW w:w="1604" w:type="dxa"/>
          </w:tcPr>
          <w:p w14:paraId="1C172897" w14:textId="77777777" w:rsidR="00490D72" w:rsidRPr="00490D72" w:rsidRDefault="00490D72" w:rsidP="000F69E8">
            <w:pPr>
              <w:rPr>
                <w:b/>
              </w:rPr>
            </w:pPr>
            <w:r w:rsidRPr="00490D72">
              <w:rPr>
                <w:b/>
                <w:sz w:val="24"/>
              </w:rPr>
              <w:t>Signature &amp; Date</w:t>
            </w:r>
          </w:p>
        </w:tc>
      </w:tr>
      <w:tr w:rsidR="00490D72" w14:paraId="490969BB" w14:textId="77777777" w:rsidTr="00E00AFC">
        <w:trPr>
          <w:trHeight w:val="624"/>
        </w:trPr>
        <w:tc>
          <w:tcPr>
            <w:tcW w:w="7412" w:type="dxa"/>
            <w:gridSpan w:val="2"/>
            <w:vAlign w:val="center"/>
          </w:tcPr>
          <w:p w14:paraId="3853810F" w14:textId="4E8F7304" w:rsidR="00490D72" w:rsidRDefault="00EF486F" w:rsidP="007C1090">
            <w:pPr>
              <w:pStyle w:val="ListParagraph"/>
              <w:numPr>
                <w:ilvl w:val="0"/>
                <w:numId w:val="3"/>
              </w:numPr>
              <w:ind w:left="567" w:hanging="207"/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6512">
              <w:rPr>
                <w:rFonts w:ascii="Arial" w:hAnsi="Arial" w:cs="Arial"/>
                <w:sz w:val="20"/>
                <w:szCs w:val="20"/>
              </w:rPr>
              <w:t xml:space="preserve">Adhere to </w:t>
            </w:r>
            <w:r w:rsidR="009F52BD" w:rsidRPr="00632AA3">
              <w:rPr>
                <w:rFonts w:ascii="Arial" w:hAnsi="Arial" w:cs="Arial"/>
                <w:sz w:val="20"/>
                <w:szCs w:val="20"/>
              </w:rPr>
              <w:t xml:space="preserve">protocol for </w:t>
            </w:r>
            <w:r w:rsidR="003C2919">
              <w:rPr>
                <w:rFonts w:ascii="Arial" w:hAnsi="Arial" w:cs="Arial"/>
                <w:sz w:val="20"/>
                <w:szCs w:val="20"/>
              </w:rPr>
              <w:t xml:space="preserve">care </w:t>
            </w:r>
            <w:r w:rsidR="009F52BD" w:rsidRPr="00632AA3">
              <w:rPr>
                <w:rFonts w:ascii="Arial" w:hAnsi="Arial" w:cs="Arial"/>
                <w:sz w:val="20"/>
                <w:szCs w:val="20"/>
              </w:rPr>
              <w:t>after deat</w:t>
            </w:r>
            <w:r w:rsidR="003C2919">
              <w:rPr>
                <w:rFonts w:ascii="Arial" w:hAnsi="Arial" w:cs="Arial"/>
                <w:sz w:val="20"/>
                <w:szCs w:val="20"/>
              </w:rPr>
              <w:t>h</w:t>
            </w:r>
            <w:r w:rsidR="00AE2BED">
              <w:t xml:space="preserve"> </w:t>
            </w:r>
          </w:p>
        </w:tc>
        <w:tc>
          <w:tcPr>
            <w:tcW w:w="1604" w:type="dxa"/>
          </w:tcPr>
          <w:p w14:paraId="768AE1E8" w14:textId="77777777" w:rsidR="00490D72" w:rsidRDefault="00490D72" w:rsidP="000F69E8"/>
        </w:tc>
      </w:tr>
      <w:tr w:rsidR="005C6917" w14:paraId="4CD52C43" w14:textId="77777777" w:rsidTr="00E00AFC">
        <w:trPr>
          <w:trHeight w:val="624"/>
        </w:trPr>
        <w:tc>
          <w:tcPr>
            <w:tcW w:w="7412" w:type="dxa"/>
            <w:gridSpan w:val="2"/>
            <w:vAlign w:val="center"/>
          </w:tcPr>
          <w:p w14:paraId="57C4B165" w14:textId="0C65C708" w:rsidR="005C6917" w:rsidRPr="005C6917" w:rsidRDefault="005C6917" w:rsidP="005C6917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5C6917">
              <w:rPr>
                <w:rFonts w:ascii="Arial" w:hAnsi="Arial" w:cs="Arial"/>
                <w:sz w:val="20"/>
                <w:szCs w:val="20"/>
              </w:rPr>
              <w:t xml:space="preserve">Inform undertakers if the </w:t>
            </w:r>
            <w:r w:rsidR="00F06512">
              <w:rPr>
                <w:rFonts w:ascii="Arial" w:hAnsi="Arial" w:cs="Arial"/>
                <w:sz w:val="20"/>
                <w:szCs w:val="20"/>
              </w:rPr>
              <w:t>client</w:t>
            </w:r>
            <w:r w:rsidRPr="005C6917">
              <w:rPr>
                <w:rFonts w:ascii="Arial" w:hAnsi="Arial" w:cs="Arial"/>
                <w:sz w:val="20"/>
                <w:szCs w:val="20"/>
              </w:rPr>
              <w:t xml:space="preserve"> has a pacemaker in place which has   not been deactivated</w:t>
            </w:r>
            <w:r>
              <w:t xml:space="preserve">  </w:t>
            </w:r>
          </w:p>
        </w:tc>
        <w:tc>
          <w:tcPr>
            <w:tcW w:w="1604" w:type="dxa"/>
          </w:tcPr>
          <w:p w14:paraId="2FD65705" w14:textId="77777777" w:rsidR="005C6917" w:rsidRDefault="005C6917" w:rsidP="000F69E8"/>
        </w:tc>
      </w:tr>
      <w:tr w:rsidR="00CB6C5C" w14:paraId="67AAAA11" w14:textId="77777777" w:rsidTr="002F3F30">
        <w:trPr>
          <w:trHeight w:val="624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5E5C11D6" w14:textId="5800AFB2" w:rsidR="00CB6C5C" w:rsidRDefault="00CB6C5C" w:rsidP="00CB6C5C">
            <w:pPr>
              <w:pStyle w:val="ListParagraph"/>
              <w:numPr>
                <w:ilvl w:val="0"/>
                <w:numId w:val="7"/>
              </w:numPr>
            </w:pPr>
            <w:r w:rsidRPr="005F5366">
              <w:rPr>
                <w:rFonts w:ascii="Arial" w:hAnsi="Arial" w:cs="Arial"/>
                <w:sz w:val="20"/>
                <w:szCs w:val="20"/>
              </w:rPr>
              <w:t xml:space="preserve">Communicate with &amp; involve family and </w:t>
            </w:r>
            <w:r>
              <w:rPr>
                <w:rFonts w:ascii="Arial" w:hAnsi="Arial" w:cs="Arial"/>
                <w:sz w:val="20"/>
                <w:szCs w:val="20"/>
              </w:rPr>
              <w:t xml:space="preserve">others important to the </w:t>
            </w:r>
            <w:r w:rsidR="00F06512">
              <w:rPr>
                <w:rFonts w:ascii="Arial" w:hAnsi="Arial" w:cs="Arial"/>
                <w:sz w:val="20"/>
                <w:szCs w:val="20"/>
              </w:rPr>
              <w:t>client</w:t>
            </w:r>
            <w:r w:rsidRPr="005F536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04" w:type="dxa"/>
          </w:tcPr>
          <w:p w14:paraId="0D25368E" w14:textId="77777777" w:rsidR="00CB6C5C" w:rsidRDefault="00CB6C5C" w:rsidP="00CB6C5C"/>
        </w:tc>
      </w:tr>
      <w:tr w:rsidR="00CB6C5C" w14:paraId="51119A76" w14:textId="77777777" w:rsidTr="002F3F30">
        <w:trPr>
          <w:trHeight w:val="624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41D61DCC" w14:textId="014B312B" w:rsidR="00CB6C5C" w:rsidRPr="005F5366" w:rsidRDefault="00CB6C5C" w:rsidP="00CB6C5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CB6C5C">
              <w:rPr>
                <w:rFonts w:ascii="Arial" w:hAnsi="Arial" w:cs="Arial"/>
                <w:sz w:val="20"/>
                <w:szCs w:val="20"/>
              </w:rPr>
              <w:t>Provide support to family and others important to them</w:t>
            </w:r>
          </w:p>
        </w:tc>
        <w:tc>
          <w:tcPr>
            <w:tcW w:w="1604" w:type="dxa"/>
          </w:tcPr>
          <w:p w14:paraId="4E41E596" w14:textId="77777777" w:rsidR="00CB6C5C" w:rsidRDefault="00CB6C5C" w:rsidP="00CB6C5C"/>
        </w:tc>
      </w:tr>
      <w:tr w:rsidR="00CB6C5C" w14:paraId="6FA76E29" w14:textId="77777777" w:rsidTr="002F3F30">
        <w:trPr>
          <w:trHeight w:val="645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1C6EDC24" w14:textId="4CD0B6A2" w:rsidR="00CB6C5C" w:rsidRDefault="00CB6C5C" w:rsidP="00CB6C5C">
            <w:pPr>
              <w:pStyle w:val="ListParagraph"/>
              <w:numPr>
                <w:ilvl w:val="0"/>
                <w:numId w:val="7"/>
              </w:numPr>
            </w:pPr>
            <w:r w:rsidRPr="00CB6C5C">
              <w:rPr>
                <w:rFonts w:ascii="Arial" w:hAnsi="Arial" w:cs="Arial"/>
                <w:sz w:val="20"/>
                <w:szCs w:val="20"/>
              </w:rPr>
              <w:t xml:space="preserve">Give information about registering a death and other practicalities including local information.   </w:t>
            </w:r>
          </w:p>
        </w:tc>
        <w:tc>
          <w:tcPr>
            <w:tcW w:w="1604" w:type="dxa"/>
          </w:tcPr>
          <w:p w14:paraId="64000407" w14:textId="77777777" w:rsidR="00CB6C5C" w:rsidRDefault="00CB6C5C" w:rsidP="00CB6C5C"/>
        </w:tc>
      </w:tr>
      <w:tr w:rsidR="00CB6C5C" w14:paraId="00C72688" w14:textId="77777777" w:rsidTr="002F3F30">
        <w:trPr>
          <w:trHeight w:val="624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092A0CDE" w14:textId="7DFB38D8" w:rsidR="00CB6C5C" w:rsidRDefault="00CB6C5C" w:rsidP="00CB6C5C">
            <w:pPr>
              <w:pStyle w:val="ListParagraph"/>
              <w:numPr>
                <w:ilvl w:val="0"/>
                <w:numId w:val="7"/>
              </w:numPr>
            </w:pPr>
            <w:r w:rsidRPr="005F5366">
              <w:rPr>
                <w:rFonts w:ascii="Arial" w:hAnsi="Arial" w:cs="Arial"/>
                <w:sz w:val="20"/>
                <w:szCs w:val="20"/>
              </w:rPr>
              <w:t>Offer bereavement support &amp; signpost to bereavement care available</w:t>
            </w:r>
            <w:r>
              <w:rPr>
                <w:rFonts w:ascii="Arial" w:hAnsi="Arial" w:cs="Arial"/>
                <w:sz w:val="20"/>
                <w:szCs w:val="20"/>
              </w:rPr>
              <w:t xml:space="preserve"> Locally or Nationally</w:t>
            </w:r>
            <w:r w:rsidRPr="005F536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04" w:type="dxa"/>
          </w:tcPr>
          <w:p w14:paraId="2D3C63A3" w14:textId="77777777" w:rsidR="00CB6C5C" w:rsidRDefault="00CB6C5C" w:rsidP="00CB6C5C"/>
        </w:tc>
      </w:tr>
      <w:tr w:rsidR="00CB6C5C" w14:paraId="0EBA568C" w14:textId="77777777" w:rsidTr="002F3F30">
        <w:trPr>
          <w:trHeight w:val="624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662AFC37" w14:textId="29C0A810" w:rsidR="00CB6C5C" w:rsidRDefault="00CB6C5C" w:rsidP="00CB6C5C">
            <w:pPr>
              <w:pStyle w:val="ListParagraph"/>
              <w:numPr>
                <w:ilvl w:val="0"/>
                <w:numId w:val="7"/>
              </w:numPr>
            </w:pPr>
            <w:r w:rsidRPr="005F5366">
              <w:rPr>
                <w:rFonts w:ascii="Arial" w:hAnsi="Arial" w:cs="Arial"/>
                <w:sz w:val="20"/>
                <w:szCs w:val="20"/>
              </w:rPr>
              <w:t xml:space="preserve">Send </w:t>
            </w:r>
            <w:r>
              <w:rPr>
                <w:rFonts w:ascii="Arial" w:hAnsi="Arial" w:cs="Arial"/>
                <w:sz w:val="20"/>
                <w:szCs w:val="20"/>
              </w:rPr>
              <w:t xml:space="preserve">condolence </w:t>
            </w:r>
            <w:r w:rsidRPr="005F5366">
              <w:rPr>
                <w:rFonts w:ascii="Arial" w:hAnsi="Arial" w:cs="Arial"/>
                <w:sz w:val="20"/>
                <w:szCs w:val="20"/>
              </w:rPr>
              <w:t>card</w:t>
            </w:r>
            <w:r>
              <w:rPr>
                <w:rFonts w:ascii="Arial" w:hAnsi="Arial" w:cs="Arial"/>
                <w:sz w:val="20"/>
                <w:szCs w:val="20"/>
              </w:rPr>
              <w:t xml:space="preserve"> and </w:t>
            </w:r>
            <w:r w:rsidRPr="005F5366">
              <w:rPr>
                <w:rFonts w:ascii="Arial" w:hAnsi="Arial" w:cs="Arial"/>
                <w:sz w:val="20"/>
                <w:szCs w:val="20"/>
              </w:rPr>
              <w:t>attend funeral</w:t>
            </w:r>
            <w:r>
              <w:rPr>
                <w:rFonts w:ascii="Arial" w:hAnsi="Arial" w:cs="Arial"/>
                <w:sz w:val="20"/>
                <w:szCs w:val="20"/>
              </w:rPr>
              <w:t xml:space="preserve"> where appropriate</w:t>
            </w:r>
            <w:r w:rsidRPr="005F5366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604" w:type="dxa"/>
          </w:tcPr>
          <w:p w14:paraId="1A1ABC66" w14:textId="77777777" w:rsidR="00CB6C5C" w:rsidRDefault="00CB6C5C" w:rsidP="00CB6C5C"/>
        </w:tc>
      </w:tr>
      <w:tr w:rsidR="00CB6C5C" w14:paraId="39517C2D" w14:textId="77777777" w:rsidTr="002F3F30">
        <w:trPr>
          <w:trHeight w:val="712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1D96E2E6" w14:textId="35EF5906" w:rsidR="00CB6C5C" w:rsidRDefault="00CB6C5C" w:rsidP="00CB6C5C">
            <w:pPr>
              <w:pStyle w:val="ListParagraph"/>
              <w:numPr>
                <w:ilvl w:val="0"/>
                <w:numId w:val="7"/>
              </w:numPr>
              <w:spacing w:line="180" w:lineRule="exact"/>
            </w:pPr>
            <w:r w:rsidRPr="00CB6C5C">
              <w:rPr>
                <w:rFonts w:ascii="Arial" w:hAnsi="Arial" w:cs="Arial"/>
                <w:sz w:val="20"/>
                <w:szCs w:val="20"/>
              </w:rPr>
              <w:t>Gather feedback e.g., bereavement questionnaire.</w:t>
            </w:r>
          </w:p>
        </w:tc>
        <w:tc>
          <w:tcPr>
            <w:tcW w:w="1604" w:type="dxa"/>
          </w:tcPr>
          <w:p w14:paraId="408B4136" w14:textId="77777777" w:rsidR="00CB6C5C" w:rsidRDefault="00CB6C5C" w:rsidP="00CB6C5C"/>
        </w:tc>
      </w:tr>
      <w:tr w:rsidR="00CB6C5C" w14:paraId="4E3E9FEA" w14:textId="77777777" w:rsidTr="002F3F30">
        <w:trPr>
          <w:trHeight w:val="624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64256B53" w14:textId="20D7027D" w:rsidR="00CB6C5C" w:rsidRPr="00CB6C5C" w:rsidRDefault="00CB6C5C" w:rsidP="00CB6C5C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bereaved person 8-12 weeks post death to offer support/ signpost if needed.</w:t>
            </w:r>
          </w:p>
        </w:tc>
        <w:tc>
          <w:tcPr>
            <w:tcW w:w="1604" w:type="dxa"/>
          </w:tcPr>
          <w:p w14:paraId="0A934159" w14:textId="77777777" w:rsidR="00CB6C5C" w:rsidRDefault="00CB6C5C" w:rsidP="00CB6C5C"/>
        </w:tc>
      </w:tr>
      <w:tr w:rsidR="00CB6C5C" w14:paraId="3ACE5B40" w14:textId="77777777" w:rsidTr="002F3F30">
        <w:trPr>
          <w:trHeight w:val="624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22A9DB49" w14:textId="77777777" w:rsidR="00CB6C5C" w:rsidRPr="00CB6C5C" w:rsidRDefault="00CB6C5C" w:rsidP="00CB6C5C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 w:rsidRPr="00CB6C5C">
              <w:rPr>
                <w:rFonts w:ascii="Arial" w:hAnsi="Arial" w:cs="Arial"/>
                <w:sz w:val="20"/>
                <w:szCs w:val="20"/>
              </w:rPr>
              <w:t>Complete ADA, SEA for team reflection.</w:t>
            </w:r>
          </w:p>
          <w:p w14:paraId="50E862FD" w14:textId="77777777" w:rsidR="00CB6C5C" w:rsidRPr="00CB6C5C" w:rsidRDefault="00CB6C5C" w:rsidP="00CB6C5C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4" w:type="dxa"/>
          </w:tcPr>
          <w:p w14:paraId="7E2A60BE" w14:textId="77777777" w:rsidR="00CB6C5C" w:rsidRDefault="00CB6C5C" w:rsidP="00CB6C5C"/>
        </w:tc>
      </w:tr>
      <w:tr w:rsidR="00CB6C5C" w14:paraId="6DC2FA68" w14:textId="77777777" w:rsidTr="002F3F30">
        <w:trPr>
          <w:trHeight w:val="624"/>
        </w:trPr>
        <w:tc>
          <w:tcPr>
            <w:tcW w:w="7412" w:type="dxa"/>
            <w:gridSpan w:val="2"/>
            <w:shd w:val="clear" w:color="auto" w:fill="auto"/>
            <w:vAlign w:val="center"/>
          </w:tcPr>
          <w:p w14:paraId="344FFC52" w14:textId="77777777" w:rsidR="00CB6C5C" w:rsidRDefault="00CB6C5C" w:rsidP="00CB6C5C">
            <w:pPr>
              <w:pStyle w:val="ListParagraph"/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</w:p>
          <w:p w14:paraId="7F249829" w14:textId="662F0141" w:rsidR="00CB6C5C" w:rsidRPr="00CB6C5C" w:rsidRDefault="00CB6C5C" w:rsidP="00CB6C5C">
            <w:pPr>
              <w:pStyle w:val="ListParagraph"/>
              <w:numPr>
                <w:ilvl w:val="0"/>
                <w:numId w:val="7"/>
              </w:numPr>
              <w:spacing w:line="180" w:lineRule="exact"/>
              <w:rPr>
                <w:rFonts w:ascii="Arial" w:hAnsi="Arial" w:cs="Arial"/>
                <w:sz w:val="20"/>
                <w:szCs w:val="20"/>
              </w:rPr>
            </w:pPr>
            <w:r w:rsidRPr="00CB6C5C">
              <w:rPr>
                <w:rFonts w:ascii="Arial" w:hAnsi="Arial" w:cs="Arial"/>
                <w:sz w:val="20"/>
                <w:szCs w:val="20"/>
              </w:rPr>
              <w:t>Use action plans if appropriate.</w:t>
            </w:r>
          </w:p>
          <w:p w14:paraId="06158FBC" w14:textId="6AB151DF" w:rsidR="00CB6C5C" w:rsidRDefault="00CB6C5C" w:rsidP="00CB6C5C">
            <w:pPr>
              <w:pStyle w:val="ListParagraph"/>
              <w:ind w:left="567"/>
            </w:pPr>
          </w:p>
        </w:tc>
        <w:tc>
          <w:tcPr>
            <w:tcW w:w="1604" w:type="dxa"/>
          </w:tcPr>
          <w:p w14:paraId="0437DA6B" w14:textId="77777777" w:rsidR="00CB6C5C" w:rsidRDefault="00CB6C5C" w:rsidP="00CB6C5C"/>
        </w:tc>
      </w:tr>
      <w:tr w:rsidR="00CB6C5C" w14:paraId="1E266617" w14:textId="77777777" w:rsidTr="00E00AFC">
        <w:tc>
          <w:tcPr>
            <w:tcW w:w="7412" w:type="dxa"/>
            <w:gridSpan w:val="2"/>
          </w:tcPr>
          <w:p w14:paraId="3569DA43" w14:textId="0216504A" w:rsidR="00CB6C5C" w:rsidRDefault="00F06512" w:rsidP="00CB6C5C">
            <w:r>
              <w:t>Client</w:t>
            </w:r>
            <w:r w:rsidR="00AE08FF">
              <w:t xml:space="preserve">’s </w:t>
            </w:r>
            <w:r w:rsidR="00CB6C5C">
              <w:t>personalised</w:t>
            </w:r>
            <w:r w:rsidR="007F622E">
              <w:t xml:space="preserve"> wishes and preferences</w:t>
            </w:r>
            <w:r w:rsidR="00AE08FF">
              <w:t>, where they achieved?</w:t>
            </w:r>
          </w:p>
          <w:p w14:paraId="79048613" w14:textId="77777777" w:rsidR="00CB6C5C" w:rsidRDefault="00CB6C5C" w:rsidP="00CB6C5C"/>
          <w:p w14:paraId="2052DF3F" w14:textId="77777777" w:rsidR="00CB6C5C" w:rsidRDefault="00CB6C5C" w:rsidP="00CB6C5C"/>
          <w:p w14:paraId="2EB2EF9E" w14:textId="77777777" w:rsidR="00CB6C5C" w:rsidRDefault="00CB6C5C" w:rsidP="00CB6C5C"/>
          <w:p w14:paraId="798685A1" w14:textId="77777777" w:rsidR="00CB6C5C" w:rsidRDefault="00CB6C5C" w:rsidP="00CB6C5C"/>
          <w:p w14:paraId="38E7082B" w14:textId="77777777" w:rsidR="00CB6C5C" w:rsidRDefault="00CB6C5C" w:rsidP="00CB6C5C"/>
          <w:p w14:paraId="12312C92" w14:textId="77777777" w:rsidR="00CB6C5C" w:rsidRDefault="00CB6C5C" w:rsidP="00CB6C5C"/>
          <w:p w14:paraId="03879371" w14:textId="77777777" w:rsidR="00CB6C5C" w:rsidRDefault="00CB6C5C" w:rsidP="00CB6C5C"/>
          <w:p w14:paraId="03300496" w14:textId="77777777" w:rsidR="00CB6C5C" w:rsidRDefault="00CB6C5C" w:rsidP="00CB6C5C"/>
        </w:tc>
        <w:tc>
          <w:tcPr>
            <w:tcW w:w="1604" w:type="dxa"/>
          </w:tcPr>
          <w:p w14:paraId="642C9A40" w14:textId="77777777" w:rsidR="00CB6C5C" w:rsidRDefault="00CB6C5C" w:rsidP="00CB6C5C"/>
        </w:tc>
      </w:tr>
    </w:tbl>
    <w:p w14:paraId="42274CDC" w14:textId="77777777" w:rsidR="00031380" w:rsidRDefault="00031380" w:rsidP="00130807"/>
    <w:sectPr w:rsidR="00031380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93FD6" w14:textId="77777777" w:rsidR="00594609" w:rsidRDefault="00594609" w:rsidP="00DC4651">
      <w:pPr>
        <w:spacing w:after="0" w:line="240" w:lineRule="auto"/>
      </w:pPr>
      <w:r>
        <w:separator/>
      </w:r>
    </w:p>
  </w:endnote>
  <w:endnote w:type="continuationSeparator" w:id="0">
    <w:p w14:paraId="5F5F2CE9" w14:textId="77777777" w:rsidR="00594609" w:rsidRDefault="00594609" w:rsidP="00DC4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C8A6" w14:textId="4036E1F9" w:rsidR="006324FA" w:rsidRDefault="006324FA" w:rsidP="006324FA">
    <w:pPr>
      <w:pStyle w:val="Footer"/>
      <w:rPr>
        <w:i/>
        <w:sz w:val="16"/>
      </w:rPr>
    </w:pPr>
    <w:r>
      <w:rPr>
        <w:i/>
        <w:sz w:val="16"/>
      </w:rPr>
      <w:t xml:space="preserve">© GSF Centre CIO 2023 </w:t>
    </w:r>
    <w:r w:rsidR="002F3F30">
      <w:rPr>
        <w:i/>
        <w:sz w:val="16"/>
      </w:rPr>
      <w:t>update</w:t>
    </w:r>
    <w:r w:rsidR="00431411">
      <w:rPr>
        <w:i/>
        <w:sz w:val="16"/>
      </w:rPr>
      <w:t>d</w:t>
    </w:r>
    <w:r w:rsidR="002F3F30">
      <w:rPr>
        <w:i/>
        <w:sz w:val="16"/>
      </w:rPr>
      <w:t xml:space="preserve"> October 2023 </w:t>
    </w:r>
  </w:p>
  <w:p w14:paraId="5529B46F" w14:textId="2C515CB8" w:rsidR="00DC4651" w:rsidRPr="006324FA" w:rsidRDefault="00DC4651" w:rsidP="006324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CFDE3" w14:textId="77777777" w:rsidR="00594609" w:rsidRDefault="00594609" w:rsidP="00DC4651">
      <w:pPr>
        <w:spacing w:after="0" w:line="240" w:lineRule="auto"/>
      </w:pPr>
      <w:r>
        <w:separator/>
      </w:r>
    </w:p>
  </w:footnote>
  <w:footnote w:type="continuationSeparator" w:id="0">
    <w:p w14:paraId="4EB7F7BA" w14:textId="77777777" w:rsidR="00594609" w:rsidRDefault="00594609" w:rsidP="00DC4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CC9A" w14:textId="1A62AA05" w:rsidR="00DC4651" w:rsidRDefault="00DC4651" w:rsidP="00DC4651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6704" behindDoc="0" locked="0" layoutInCell="1" allowOverlap="1" wp14:anchorId="753ACFF4" wp14:editId="5621488C">
          <wp:simplePos x="0" y="0"/>
          <wp:positionH relativeFrom="column">
            <wp:posOffset>4381500</wp:posOffset>
          </wp:positionH>
          <wp:positionV relativeFrom="paragraph">
            <wp:posOffset>-1905</wp:posOffset>
          </wp:positionV>
          <wp:extent cx="1350010" cy="447040"/>
          <wp:effectExtent l="0" t="0" r="254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SF General - Low R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10" cy="447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122C0"/>
    <w:multiLevelType w:val="hybridMultilevel"/>
    <w:tmpl w:val="D7D461A0"/>
    <w:lvl w:ilvl="0" w:tplc="A948B3E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90E2B"/>
    <w:multiLevelType w:val="hybridMultilevel"/>
    <w:tmpl w:val="F3968C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AF4A78"/>
    <w:multiLevelType w:val="multilevel"/>
    <w:tmpl w:val="258CC26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3" w15:restartNumberingAfterBreak="0">
    <w:nsid w:val="3F736DF9"/>
    <w:multiLevelType w:val="hybridMultilevel"/>
    <w:tmpl w:val="7DDE20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700034"/>
    <w:multiLevelType w:val="hybridMultilevel"/>
    <w:tmpl w:val="D8141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27E43"/>
    <w:multiLevelType w:val="hybridMultilevel"/>
    <w:tmpl w:val="5D34EB2C"/>
    <w:lvl w:ilvl="0" w:tplc="0809000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0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7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4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2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9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656" w:hanging="360"/>
      </w:pPr>
      <w:rPr>
        <w:rFonts w:ascii="Wingdings" w:hAnsi="Wingdings" w:hint="default"/>
      </w:rPr>
    </w:lvl>
  </w:abstractNum>
  <w:abstractNum w:abstractNumId="6" w15:restartNumberingAfterBreak="0">
    <w:nsid w:val="5B4D5C14"/>
    <w:multiLevelType w:val="hybridMultilevel"/>
    <w:tmpl w:val="024A0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29685D"/>
    <w:multiLevelType w:val="hybridMultilevel"/>
    <w:tmpl w:val="3A703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756226">
    <w:abstractNumId w:val="1"/>
  </w:num>
  <w:num w:numId="2" w16cid:durableId="1437942619">
    <w:abstractNumId w:val="3"/>
  </w:num>
  <w:num w:numId="3" w16cid:durableId="537086529">
    <w:abstractNumId w:val="6"/>
  </w:num>
  <w:num w:numId="4" w16cid:durableId="1658268802">
    <w:abstractNumId w:val="0"/>
  </w:num>
  <w:num w:numId="5" w16cid:durableId="1917980604">
    <w:abstractNumId w:val="2"/>
  </w:num>
  <w:num w:numId="6" w16cid:durableId="43019281">
    <w:abstractNumId w:val="5"/>
  </w:num>
  <w:num w:numId="7" w16cid:durableId="184295585">
    <w:abstractNumId w:val="7"/>
  </w:num>
  <w:num w:numId="8" w16cid:durableId="15907754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CE"/>
    <w:rsid w:val="0000173F"/>
    <w:rsid w:val="00031380"/>
    <w:rsid w:val="000C260B"/>
    <w:rsid w:val="000C501B"/>
    <w:rsid w:val="000F69E8"/>
    <w:rsid w:val="000F6D54"/>
    <w:rsid w:val="00125EAD"/>
    <w:rsid w:val="00130807"/>
    <w:rsid w:val="00134BDD"/>
    <w:rsid w:val="00162486"/>
    <w:rsid w:val="00174208"/>
    <w:rsid w:val="00190995"/>
    <w:rsid w:val="001C1239"/>
    <w:rsid w:val="001C29DE"/>
    <w:rsid w:val="00213847"/>
    <w:rsid w:val="0021451F"/>
    <w:rsid w:val="00232E40"/>
    <w:rsid w:val="0026429C"/>
    <w:rsid w:val="00280279"/>
    <w:rsid w:val="002A0F84"/>
    <w:rsid w:val="002A7385"/>
    <w:rsid w:val="002B68AB"/>
    <w:rsid w:val="002F3F30"/>
    <w:rsid w:val="002F65D6"/>
    <w:rsid w:val="00334B25"/>
    <w:rsid w:val="0037202E"/>
    <w:rsid w:val="003C2919"/>
    <w:rsid w:val="0041235F"/>
    <w:rsid w:val="00431411"/>
    <w:rsid w:val="00455575"/>
    <w:rsid w:val="00490D72"/>
    <w:rsid w:val="0049793B"/>
    <w:rsid w:val="004E2DE7"/>
    <w:rsid w:val="005675F6"/>
    <w:rsid w:val="00592770"/>
    <w:rsid w:val="00594609"/>
    <w:rsid w:val="005C6917"/>
    <w:rsid w:val="00620EA6"/>
    <w:rsid w:val="006324FA"/>
    <w:rsid w:val="00632ECD"/>
    <w:rsid w:val="006534ED"/>
    <w:rsid w:val="00682114"/>
    <w:rsid w:val="006C65EE"/>
    <w:rsid w:val="006D6A27"/>
    <w:rsid w:val="00700058"/>
    <w:rsid w:val="007213C8"/>
    <w:rsid w:val="00736E16"/>
    <w:rsid w:val="007C1090"/>
    <w:rsid w:val="007C10AE"/>
    <w:rsid w:val="007F622E"/>
    <w:rsid w:val="007F7853"/>
    <w:rsid w:val="00803F12"/>
    <w:rsid w:val="0086604C"/>
    <w:rsid w:val="0088588D"/>
    <w:rsid w:val="00885DF6"/>
    <w:rsid w:val="008A2F90"/>
    <w:rsid w:val="008B7E97"/>
    <w:rsid w:val="008C5E4D"/>
    <w:rsid w:val="008D698B"/>
    <w:rsid w:val="00912E46"/>
    <w:rsid w:val="0091680D"/>
    <w:rsid w:val="00930085"/>
    <w:rsid w:val="009378EB"/>
    <w:rsid w:val="00946132"/>
    <w:rsid w:val="009D1F43"/>
    <w:rsid w:val="009E39CD"/>
    <w:rsid w:val="009F52BD"/>
    <w:rsid w:val="00A25A10"/>
    <w:rsid w:val="00A34AE7"/>
    <w:rsid w:val="00AE08FF"/>
    <w:rsid w:val="00AE2BED"/>
    <w:rsid w:val="00B12CF0"/>
    <w:rsid w:val="00B76AF5"/>
    <w:rsid w:val="00BA2DB2"/>
    <w:rsid w:val="00BB4F6E"/>
    <w:rsid w:val="00BD2097"/>
    <w:rsid w:val="00C74FB3"/>
    <w:rsid w:val="00CA16BA"/>
    <w:rsid w:val="00CB6C5C"/>
    <w:rsid w:val="00CF63C2"/>
    <w:rsid w:val="00D05EC4"/>
    <w:rsid w:val="00D07831"/>
    <w:rsid w:val="00D2196E"/>
    <w:rsid w:val="00D860CE"/>
    <w:rsid w:val="00D8695E"/>
    <w:rsid w:val="00DC4651"/>
    <w:rsid w:val="00DD1151"/>
    <w:rsid w:val="00DD5712"/>
    <w:rsid w:val="00DE35A8"/>
    <w:rsid w:val="00DE420C"/>
    <w:rsid w:val="00E00AFC"/>
    <w:rsid w:val="00E97F07"/>
    <w:rsid w:val="00EC021F"/>
    <w:rsid w:val="00EE6530"/>
    <w:rsid w:val="00EF486F"/>
    <w:rsid w:val="00F06512"/>
    <w:rsid w:val="00F2173C"/>
    <w:rsid w:val="00F30524"/>
    <w:rsid w:val="00F412A7"/>
    <w:rsid w:val="00F84DB7"/>
    <w:rsid w:val="00FB7DB2"/>
    <w:rsid w:val="00FC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22291"/>
  <w15:docId w15:val="{99B3CBB9-049D-4DBA-B13E-679FD822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60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A73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651"/>
  </w:style>
  <w:style w:type="paragraph" w:styleId="Footer">
    <w:name w:val="footer"/>
    <w:basedOn w:val="Normal"/>
    <w:link w:val="FooterChar"/>
    <w:uiPriority w:val="99"/>
    <w:unhideWhenUsed/>
    <w:rsid w:val="00DC4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4651"/>
  </w:style>
  <w:style w:type="paragraph" w:styleId="BalloonText">
    <w:name w:val="Balloon Text"/>
    <w:basedOn w:val="Normal"/>
    <w:link w:val="BalloonTextChar"/>
    <w:uiPriority w:val="99"/>
    <w:semiHidden/>
    <w:unhideWhenUsed/>
    <w:rsid w:val="00DC4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6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4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52419c-eb15-435a-a12e-9e4576d35512">
      <Terms xmlns="http://schemas.microsoft.com/office/infopath/2007/PartnerControls"/>
    </lcf76f155ced4ddcb4097134ff3c332f>
    <TaxCatchAll xmlns="56f71626-7103-49ed-b4c2-eb4c22ef0c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93D391C9ADD418B0BA315CD4F0CA2" ma:contentTypeVersion="17" ma:contentTypeDescription="Create a new document." ma:contentTypeScope="" ma:versionID="7b44e81b2d4a9b0f7010abb7aa8e5560">
  <xsd:schema xmlns:xsd="http://www.w3.org/2001/XMLSchema" xmlns:xs="http://www.w3.org/2001/XMLSchema" xmlns:p="http://schemas.microsoft.com/office/2006/metadata/properties" xmlns:ns2="d452419c-eb15-435a-a12e-9e4576d35512" xmlns:ns3="56f71626-7103-49ed-b4c2-eb4c22ef0c31" targetNamespace="http://schemas.microsoft.com/office/2006/metadata/properties" ma:root="true" ma:fieldsID="4bf97d488bfeecda7e1a34365cabe29b" ns2:_="" ns3:_="">
    <xsd:import namespace="d452419c-eb15-435a-a12e-9e4576d35512"/>
    <xsd:import namespace="56f71626-7103-49ed-b4c2-eb4c22ef0c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52419c-eb15-435a-a12e-9e4576d355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789a5e1-3755-4873-83f6-9f9d52ea85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f71626-7103-49ed-b4c2-eb4c22ef0c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63d76a3-c234-4e75-8415-fe1dc930b606}" ma:internalName="TaxCatchAll" ma:showField="CatchAllData" ma:web="56f71626-7103-49ed-b4c2-eb4c22ef0c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C267E3-ED1B-495F-BA8C-8DEE8932CE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939CE-6BBB-449B-9F29-6B1A85FE7D20}">
  <ds:schemaRefs>
    <ds:schemaRef ds:uri="http://schemas.microsoft.com/office/2006/metadata/properties"/>
    <ds:schemaRef ds:uri="http://schemas.microsoft.com/office/infopath/2007/PartnerControls"/>
    <ds:schemaRef ds:uri="d452419c-eb15-435a-a12e-9e4576d35512"/>
    <ds:schemaRef ds:uri="56f71626-7103-49ed-b4c2-eb4c22ef0c31"/>
  </ds:schemaRefs>
</ds:datastoreItem>
</file>

<file path=customXml/itemProps3.xml><?xml version="1.0" encoding="utf-8"?>
<ds:datastoreItem xmlns:ds="http://schemas.openxmlformats.org/officeDocument/2006/customXml" ds:itemID="{DE4E79A6-B1EB-49EC-B70E-B389B1BDD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52419c-eb15-435a-a12e-9e4576d35512"/>
    <ds:schemaRef ds:uri="56f71626-7103-49ed-b4c2-eb4c22ef0c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 Sangster-Wall</dc:creator>
  <cp:keywords/>
  <dc:description/>
  <cp:lastModifiedBy>I Borosak</cp:lastModifiedBy>
  <cp:revision>2</cp:revision>
  <cp:lastPrinted>2025-05-26T10:42:00Z</cp:lastPrinted>
  <dcterms:created xsi:type="dcterms:W3CDTF">2025-05-26T10:43:00Z</dcterms:created>
  <dcterms:modified xsi:type="dcterms:W3CDTF">2025-05-26T10:43:00Z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0x010100B5893D391C9ADD418B0BA315CD4F0CA2</vt:lpwstr>
  </property>
  <property fmtid="{D5CDD505-2E9C-101B-9397-08002B2CF9AE}" pid="3" name="Order">
    <vt:r8>1064600</vt:r8>
  </property>
  <property fmtid="{D5CDD505-2E9C-101B-9397-08002B2CF9AE}" pid="4" name="MediaServiceImageTags">
    <vt:lpwstr/>
  </property>
</Properties>
</file>